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F3" w:rsidRDefault="00C242F3">
      <w:pPr>
        <w:jc w:val="center"/>
        <w:rPr>
          <w:rFonts w:ascii="ＭＳ ゴシック" w:eastAsia="ＭＳ ゴシック" w:hAnsi="ＭＳ ゴシック" w:cs="ＭＳ ゴシック"/>
          <w:b/>
          <w:sz w:val="28"/>
        </w:rPr>
      </w:pPr>
      <w:r>
        <w:rPr>
          <w:rFonts w:ascii="ＭＳ ゴシック" w:eastAsia="ＭＳ ゴシック" w:hAnsi="ＭＳ ゴシック" w:cs="ＭＳ ゴシック" w:hint="eastAsia"/>
          <w:b/>
          <w:sz w:val="28"/>
        </w:rPr>
        <w:t>第４３回石川県軟式野球珠洲大会</w:t>
      </w:r>
    </w:p>
    <w:p w:rsidR="00C242F3" w:rsidRDefault="00C242F3">
      <w:pPr>
        <w:jc w:val="center"/>
        <w:rPr>
          <w:rFonts w:ascii="ＭＳ ゴシック" w:eastAsia="ＭＳ ゴシック" w:hAnsi="ＭＳ ゴシック" w:cs="ＭＳ ゴシック"/>
          <w:b/>
          <w:sz w:val="28"/>
        </w:rPr>
      </w:pPr>
      <w:r>
        <w:rPr>
          <w:rFonts w:ascii="ＭＳ ゴシック" w:eastAsia="ＭＳ ゴシック" w:hAnsi="ＭＳ ゴシック" w:cs="ＭＳ ゴシック" w:hint="eastAsia"/>
          <w:b/>
          <w:sz w:val="28"/>
        </w:rPr>
        <w:t>実施要項</w:t>
      </w:r>
    </w:p>
    <w:p w:rsidR="00C242F3" w:rsidRDefault="00C242F3">
      <w:pPr>
        <w:jc w:val="center"/>
        <w:rPr>
          <w:rFonts w:ascii="ＭＳ ゴシック" w:eastAsia="ＭＳ ゴシック" w:hAnsi="ＭＳ ゴシック" w:cs="ＭＳ ゴシック"/>
          <w:b/>
          <w:sz w:val="28"/>
        </w:rPr>
      </w:pPr>
    </w:p>
    <w:p w:rsidR="00C242F3" w:rsidRDefault="00C242F3">
      <w:pPr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b/>
          <w:sz w:val="24"/>
        </w:rPr>
        <w:t>１．主催</w:t>
      </w:r>
      <w:r>
        <w:rPr>
          <w:rFonts w:ascii="ＭＳ 明朝" w:hAnsi="ＭＳ 明朝" w:cs="ＭＳ 明朝" w:hint="eastAsia"/>
          <w:sz w:val="24"/>
        </w:rPr>
        <w:t xml:space="preserve">　　　石川県野球協会</w:t>
      </w:r>
    </w:p>
    <w:p w:rsidR="00C242F3" w:rsidRDefault="00C242F3">
      <w:pPr>
        <w:jc w:val="left"/>
        <w:rPr>
          <w:rFonts w:ascii="ＭＳ 明朝" w:cs="ＭＳ 明朝"/>
          <w:sz w:val="24"/>
        </w:rPr>
      </w:pPr>
    </w:p>
    <w:p w:rsidR="00C242F3" w:rsidRDefault="00C242F3">
      <w:pPr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b/>
          <w:sz w:val="24"/>
        </w:rPr>
        <w:t>２．主管</w:t>
      </w:r>
      <w:r>
        <w:rPr>
          <w:rFonts w:ascii="ＭＳ 明朝" w:hAnsi="ＭＳ 明朝" w:cs="ＭＳ 明朝" w:hint="eastAsia"/>
          <w:sz w:val="24"/>
        </w:rPr>
        <w:t xml:space="preserve">　　　石川県野球協会　珠洲支部</w:t>
      </w:r>
    </w:p>
    <w:p w:rsidR="00C242F3" w:rsidRDefault="00C242F3">
      <w:pPr>
        <w:jc w:val="left"/>
        <w:rPr>
          <w:rFonts w:ascii="ＭＳ 明朝" w:cs="ＭＳ 明朝"/>
          <w:sz w:val="24"/>
        </w:rPr>
      </w:pPr>
    </w:p>
    <w:p w:rsidR="00C242F3" w:rsidRDefault="00C242F3">
      <w:pPr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b/>
          <w:sz w:val="24"/>
        </w:rPr>
        <w:t>３．後援</w:t>
      </w:r>
      <w:r>
        <w:rPr>
          <w:rFonts w:ascii="ＭＳ 明朝" w:hAnsi="ＭＳ 明朝" w:cs="ＭＳ 明朝" w:hint="eastAsia"/>
          <w:sz w:val="24"/>
        </w:rPr>
        <w:t xml:space="preserve">　　　北國新聞社、トップインターナショナル</w:t>
      </w:r>
    </w:p>
    <w:p w:rsidR="00C242F3" w:rsidRDefault="00C242F3">
      <w:pPr>
        <w:jc w:val="left"/>
        <w:rPr>
          <w:rFonts w:ascii="ＭＳ 明朝" w:cs="ＭＳ 明朝"/>
          <w:sz w:val="24"/>
        </w:rPr>
      </w:pPr>
    </w:p>
    <w:p w:rsidR="00C242F3" w:rsidRDefault="00C242F3">
      <w:pPr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b/>
          <w:sz w:val="24"/>
        </w:rPr>
        <w:t>４．協賛</w:t>
      </w:r>
      <w:r>
        <w:rPr>
          <w:rFonts w:ascii="ＭＳ 明朝" w:hAnsi="ＭＳ 明朝" w:cs="ＭＳ 明朝" w:hint="eastAsia"/>
          <w:sz w:val="24"/>
        </w:rPr>
        <w:t xml:space="preserve">　　　アートスポーツ</w:t>
      </w:r>
    </w:p>
    <w:p w:rsidR="00C242F3" w:rsidRDefault="00C242F3">
      <w:pPr>
        <w:jc w:val="left"/>
        <w:rPr>
          <w:rFonts w:ascii="ＭＳ 明朝" w:cs="ＭＳ 明朝"/>
          <w:sz w:val="24"/>
        </w:rPr>
      </w:pPr>
    </w:p>
    <w:p w:rsidR="00C242F3" w:rsidRDefault="00C242F3">
      <w:pPr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b/>
          <w:sz w:val="24"/>
        </w:rPr>
        <w:t>５．会期</w:t>
      </w:r>
      <w:r>
        <w:rPr>
          <w:rFonts w:ascii="ＭＳ 明朝" w:hAnsi="ＭＳ 明朝" w:cs="ＭＳ 明朝" w:hint="eastAsia"/>
          <w:sz w:val="24"/>
        </w:rPr>
        <w:t xml:space="preserve">　　　</w:t>
      </w:r>
      <w:r>
        <w:rPr>
          <w:rFonts w:ascii="ＭＳ 明朝" w:hAnsi="ＭＳ 明朝" w:cs="ＭＳ 明朝" w:hint="eastAsia"/>
          <w:sz w:val="24"/>
          <w:u w:val="single"/>
        </w:rPr>
        <w:t>令和３年１０月１６日（土）・１７日（日）</w:t>
      </w:r>
    </w:p>
    <w:p w:rsidR="00C242F3" w:rsidRDefault="00C242F3">
      <w:pPr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【予備日：</w:t>
      </w:r>
      <w:r>
        <w:rPr>
          <w:rFonts w:ascii="ＭＳ 明朝" w:hAnsi="ＭＳ 明朝" w:cs="ＭＳ 明朝" w:hint="eastAsia"/>
          <w:sz w:val="24"/>
          <w:u w:val="single"/>
        </w:rPr>
        <w:t>令和３年１０月２３日（土）・２４日（日）</w:t>
      </w:r>
      <w:r>
        <w:rPr>
          <w:rFonts w:ascii="ＭＳ 明朝" w:hAnsi="ＭＳ 明朝" w:cs="ＭＳ 明朝" w:hint="eastAsia"/>
          <w:sz w:val="24"/>
        </w:rPr>
        <w:t>】</w:t>
      </w:r>
    </w:p>
    <w:p w:rsidR="00C242F3" w:rsidRDefault="00C242F3">
      <w:pPr>
        <w:jc w:val="left"/>
        <w:rPr>
          <w:rFonts w:ascii="ＭＳ 明朝" w:cs="ＭＳ 明朝"/>
          <w:sz w:val="24"/>
        </w:rPr>
      </w:pPr>
    </w:p>
    <w:p w:rsidR="00C242F3" w:rsidRDefault="00C242F3">
      <w:pPr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b/>
          <w:sz w:val="24"/>
        </w:rPr>
        <w:t>６．会場</w:t>
      </w:r>
      <w:r>
        <w:rPr>
          <w:rFonts w:ascii="ＭＳ 明朝" w:hAnsi="ＭＳ 明朝" w:cs="ＭＳ 明朝" w:hint="eastAsia"/>
          <w:sz w:val="24"/>
        </w:rPr>
        <w:t xml:space="preserve">　　　珠洲市営野球場、珠洲市多目的広場</w:t>
      </w:r>
    </w:p>
    <w:p w:rsidR="00C242F3" w:rsidRDefault="00C242F3">
      <w:pPr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珠洲市蛸島町鉢ヶ崎１－４　　電話：</w:t>
      </w:r>
      <w:r>
        <w:rPr>
          <w:rFonts w:ascii="ＭＳ 明朝" w:hAnsi="ＭＳ 明朝" w:cs="ＭＳ 明朝"/>
          <w:sz w:val="24"/>
        </w:rPr>
        <w:t>0768-82-6166</w:t>
      </w:r>
    </w:p>
    <w:p w:rsidR="00C242F3" w:rsidRDefault="00C242F3">
      <w:pPr>
        <w:jc w:val="left"/>
        <w:rPr>
          <w:rFonts w:ascii="ＭＳ 明朝" w:cs="ＭＳ 明朝"/>
          <w:sz w:val="24"/>
        </w:rPr>
      </w:pPr>
    </w:p>
    <w:p w:rsidR="00C242F3" w:rsidRDefault="00C242F3">
      <w:pPr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b/>
          <w:sz w:val="24"/>
        </w:rPr>
        <w:t>７．出場資格</w:t>
      </w:r>
      <w:r>
        <w:rPr>
          <w:rFonts w:ascii="ＭＳ 明朝" w:hAnsi="ＭＳ 明朝" w:cs="ＭＳ 明朝" w:hint="eastAsia"/>
          <w:sz w:val="24"/>
        </w:rPr>
        <w:t xml:space="preserve">　（１）令和３年度石川県野球協会登録</w:t>
      </w:r>
      <w:r>
        <w:rPr>
          <w:rFonts w:ascii="ＭＳ 明朝" w:hAnsi="ＭＳ 明朝" w:cs="ＭＳ 明朝"/>
          <w:sz w:val="24"/>
        </w:rPr>
        <w:t>C</w:t>
      </w:r>
      <w:r>
        <w:rPr>
          <w:rFonts w:ascii="ＭＳ 明朝" w:hAnsi="ＭＳ 明朝" w:cs="ＭＳ 明朝" w:hint="eastAsia"/>
          <w:sz w:val="24"/>
        </w:rPr>
        <w:t>級チームとする。</w:t>
      </w:r>
    </w:p>
    <w:p w:rsidR="00C242F3" w:rsidRDefault="00C242F3">
      <w:pPr>
        <w:ind w:left="2400" w:hanging="2400"/>
        <w:jc w:val="left"/>
        <w:rPr>
          <w:rFonts w:ascii="ＭＳ 明朝" w:cs="ＭＳ 明朝"/>
          <w:sz w:val="24"/>
          <w:u w:val="single"/>
        </w:rPr>
      </w:pPr>
      <w:r>
        <w:rPr>
          <w:rFonts w:ascii="ＭＳ 明朝" w:hAnsi="ＭＳ 明朝" w:cs="ＭＳ 明朝" w:hint="eastAsia"/>
          <w:sz w:val="24"/>
        </w:rPr>
        <w:t xml:space="preserve">　　　　　　　（２）１チームのメンバーは、監督・主将を含め</w:t>
      </w:r>
      <w:r>
        <w:rPr>
          <w:rFonts w:ascii="ＭＳ 明朝" w:hAnsi="ＭＳ 明朝" w:cs="ＭＳ 明朝"/>
          <w:sz w:val="24"/>
        </w:rPr>
        <w:t>10</w:t>
      </w:r>
      <w:r>
        <w:rPr>
          <w:rFonts w:ascii="ＭＳ 明朝" w:hAnsi="ＭＳ 明朝" w:cs="ＭＳ 明朝" w:hint="eastAsia"/>
          <w:sz w:val="24"/>
        </w:rPr>
        <w:t>名以上</w:t>
      </w:r>
      <w:r>
        <w:rPr>
          <w:rFonts w:ascii="ＭＳ 明朝" w:hAnsi="ＭＳ 明朝" w:cs="ＭＳ 明朝"/>
          <w:sz w:val="24"/>
        </w:rPr>
        <w:t>20</w:t>
      </w:r>
      <w:r>
        <w:rPr>
          <w:rFonts w:ascii="ＭＳ 明朝" w:hAnsi="ＭＳ 明朝" w:cs="ＭＳ 明朝" w:hint="eastAsia"/>
          <w:sz w:val="24"/>
        </w:rPr>
        <w:t>名以内とすること。また、１チーム４名以内の補強選手登録を認める（補強選手は</w:t>
      </w:r>
      <w:r>
        <w:rPr>
          <w:rFonts w:ascii="ＭＳ 明朝" w:hAnsi="ＭＳ 明朝" w:cs="ＭＳ 明朝"/>
          <w:sz w:val="24"/>
        </w:rPr>
        <w:t>C</w:t>
      </w:r>
      <w:r>
        <w:rPr>
          <w:rFonts w:ascii="ＭＳ 明朝" w:hAnsi="ＭＳ 明朝" w:cs="ＭＳ 明朝" w:hint="eastAsia"/>
          <w:sz w:val="24"/>
        </w:rPr>
        <w:t>級チームから選出し、補強選手を含め</w:t>
      </w:r>
      <w:r>
        <w:rPr>
          <w:rFonts w:ascii="ＭＳ 明朝" w:hAnsi="ＭＳ 明朝" w:cs="ＭＳ 明朝"/>
          <w:sz w:val="24"/>
        </w:rPr>
        <w:t>20</w:t>
      </w:r>
      <w:r>
        <w:rPr>
          <w:rFonts w:ascii="ＭＳ 明朝" w:hAnsi="ＭＳ 明朝" w:cs="ＭＳ 明朝" w:hint="eastAsia"/>
          <w:sz w:val="24"/>
        </w:rPr>
        <w:t>名以内とする。）</w:t>
      </w:r>
    </w:p>
    <w:p w:rsidR="00C242F3" w:rsidRDefault="00C242F3">
      <w:pPr>
        <w:ind w:left="2400" w:hanging="2400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（３）同一チームの各選手、監督は同色、同形、同意匠のユニフォームを着用すること</w:t>
      </w:r>
    </w:p>
    <w:p w:rsidR="00C242F3" w:rsidRDefault="00C242F3">
      <w:pPr>
        <w:jc w:val="left"/>
        <w:rPr>
          <w:rFonts w:ascii="ＭＳ 明朝" w:cs="ＭＳ 明朝"/>
          <w:sz w:val="24"/>
        </w:rPr>
      </w:pPr>
    </w:p>
    <w:p w:rsidR="00C242F3" w:rsidRDefault="00C242F3">
      <w:pPr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b/>
          <w:sz w:val="24"/>
        </w:rPr>
        <w:t>８．適用規則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>2021</w:t>
      </w:r>
      <w:r>
        <w:rPr>
          <w:rFonts w:ascii="ＭＳ 明朝" w:hAnsi="ＭＳ 明朝" w:cs="ＭＳ 明朝" w:hint="eastAsia"/>
          <w:sz w:val="24"/>
        </w:rPr>
        <w:t>年度公認野球規則および</w:t>
      </w:r>
      <w:r>
        <w:rPr>
          <w:rFonts w:ascii="ＭＳ 明朝" w:hAnsi="ＭＳ 明朝" w:cs="ＭＳ 明朝"/>
          <w:sz w:val="24"/>
        </w:rPr>
        <w:t>2021</w:t>
      </w:r>
      <w:r>
        <w:rPr>
          <w:rFonts w:ascii="ＭＳ 明朝" w:hAnsi="ＭＳ 明朝" w:cs="ＭＳ 明朝" w:hint="eastAsia"/>
          <w:sz w:val="24"/>
        </w:rPr>
        <w:t>年度競技者必携を適用する。</w:t>
      </w:r>
    </w:p>
    <w:p w:rsidR="00C242F3" w:rsidRDefault="00C242F3">
      <w:pPr>
        <w:jc w:val="left"/>
        <w:rPr>
          <w:rFonts w:ascii="ＭＳ 明朝" w:cs="ＭＳ 明朝"/>
          <w:sz w:val="24"/>
        </w:rPr>
      </w:pPr>
    </w:p>
    <w:p w:rsidR="00C242F3" w:rsidRDefault="00C242F3">
      <w:pPr>
        <w:ind w:left="1687" w:hanging="1687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b/>
          <w:sz w:val="24"/>
        </w:rPr>
        <w:t>９．大会規律</w:t>
      </w:r>
      <w:r>
        <w:rPr>
          <w:rFonts w:ascii="ＭＳ 明朝" w:hAnsi="ＭＳ 明朝" w:cs="ＭＳ 明朝" w:hint="eastAsia"/>
          <w:sz w:val="24"/>
        </w:rPr>
        <w:t xml:space="preserve">　不正出場その他規則違反に対しては、（公財）全日本軟式野球連盟規程細則により処理する。</w:t>
      </w:r>
    </w:p>
    <w:p w:rsidR="00C242F3" w:rsidRDefault="00C242F3">
      <w:pPr>
        <w:ind w:left="1680" w:hanging="1680"/>
        <w:jc w:val="left"/>
        <w:rPr>
          <w:rFonts w:ascii="ＭＳ 明朝" w:cs="ＭＳ 明朝"/>
          <w:sz w:val="24"/>
        </w:rPr>
      </w:pPr>
    </w:p>
    <w:p w:rsidR="00C242F3" w:rsidRDefault="00C242F3">
      <w:pPr>
        <w:ind w:left="1687" w:hanging="1687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/>
          <w:b/>
          <w:sz w:val="24"/>
        </w:rPr>
        <w:t xml:space="preserve">10. </w:t>
      </w:r>
      <w:r>
        <w:rPr>
          <w:rFonts w:ascii="ＭＳ 明朝" w:hAnsi="ＭＳ 明朝" w:cs="ＭＳ 明朝" w:hint="eastAsia"/>
          <w:b/>
          <w:sz w:val="24"/>
        </w:rPr>
        <w:t>使用球</w:t>
      </w:r>
      <w:r>
        <w:rPr>
          <w:rFonts w:ascii="ＭＳ 明朝" w:hAnsi="ＭＳ 明朝" w:cs="ＭＳ 明朝" w:hint="eastAsia"/>
          <w:sz w:val="24"/>
        </w:rPr>
        <w:t xml:space="preserve">　　トップボール</w:t>
      </w:r>
      <w:r>
        <w:rPr>
          <w:rFonts w:ascii="ＭＳ 明朝" w:hAnsi="ＭＳ 明朝" w:cs="ＭＳ 明朝"/>
          <w:sz w:val="24"/>
        </w:rPr>
        <w:t>M</w:t>
      </w:r>
      <w:r>
        <w:rPr>
          <w:rFonts w:ascii="ＭＳ 明朝" w:hAnsi="ＭＳ 明朝" w:cs="ＭＳ 明朝" w:hint="eastAsia"/>
          <w:sz w:val="24"/>
        </w:rPr>
        <w:t>号球を使用する。</w:t>
      </w:r>
    </w:p>
    <w:p w:rsidR="00C242F3" w:rsidRDefault="00C242F3">
      <w:pPr>
        <w:jc w:val="left"/>
        <w:rPr>
          <w:rFonts w:ascii="ＭＳ 明朝" w:cs="ＭＳ 明朝"/>
          <w:sz w:val="24"/>
        </w:rPr>
      </w:pPr>
    </w:p>
    <w:p w:rsidR="00C242F3" w:rsidRPr="001A1590" w:rsidRDefault="00C242F3">
      <w:pPr>
        <w:jc w:val="left"/>
        <w:rPr>
          <w:rFonts w:ascii="ＭＳ 明朝" w:cs="ＭＳ 明朝"/>
          <w:sz w:val="24"/>
        </w:rPr>
      </w:pPr>
    </w:p>
    <w:p w:rsidR="00C242F3" w:rsidRDefault="00C242F3">
      <w:pPr>
        <w:ind w:left="1687" w:hanging="1687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/>
          <w:b/>
          <w:sz w:val="24"/>
        </w:rPr>
        <w:t xml:space="preserve">11. </w:t>
      </w:r>
      <w:r>
        <w:rPr>
          <w:rFonts w:ascii="ＭＳ 明朝" w:hAnsi="ＭＳ 明朝" w:cs="ＭＳ 明朝" w:hint="eastAsia"/>
          <w:b/>
          <w:sz w:val="24"/>
        </w:rPr>
        <w:t>参加申し込み</w:t>
      </w:r>
      <w:r>
        <w:rPr>
          <w:rFonts w:ascii="ＭＳ 明朝" w:hAnsi="ＭＳ 明朝" w:cs="ＭＳ 明朝" w:hint="eastAsia"/>
          <w:sz w:val="24"/>
        </w:rPr>
        <w:t xml:space="preserve">　出場資格を満たしているチームは、所定の参加申込書を正確に記入（</w:t>
      </w:r>
      <w:r>
        <w:rPr>
          <w:rFonts w:ascii="ＭＳ ゴシック" w:eastAsia="ＭＳ ゴシック" w:hAnsi="ＭＳ ゴシック" w:cs="ＭＳ ゴシック" w:hint="eastAsia"/>
          <w:b/>
          <w:sz w:val="24"/>
          <w:u w:val="single"/>
        </w:rPr>
        <w:t>補強選手は、備考欄に所属しているチーム名＋補強選手と記載すること</w:t>
      </w:r>
      <w:r>
        <w:rPr>
          <w:rFonts w:ascii="ＭＳ 明朝" w:hAnsi="ＭＳ 明朝" w:cs="ＭＳ 明朝" w:hint="eastAsia"/>
          <w:sz w:val="24"/>
        </w:rPr>
        <w:t>）し、令和３年１０月２日（土）までに届くように、下記あてに開封確認付メールで送信をお願いします。</w:t>
      </w:r>
    </w:p>
    <w:p w:rsidR="00C242F3" w:rsidRDefault="00C242F3">
      <w:pPr>
        <w:ind w:left="1680" w:hanging="1680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珠洲支部　事務局長　石田　　あて</w:t>
      </w:r>
    </w:p>
    <w:p w:rsidR="00C242F3" w:rsidRDefault="00C242F3">
      <w:pPr>
        <w:ind w:left="1680" w:hanging="1680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メールアドレス　　　</w:t>
      </w:r>
      <w:hyperlink r:id="rId4">
        <w:r>
          <w:rPr>
            <w:rFonts w:ascii="ＭＳ 明朝" w:hAnsi="ＭＳ 明朝" w:cs="ＭＳ 明朝"/>
            <w:color w:val="0563C1"/>
            <w:sz w:val="24"/>
            <w:u w:val="single"/>
          </w:rPr>
          <w:t>w</w:t>
        </w:r>
        <w:r>
          <w:rPr>
            <w:rFonts w:ascii="ＭＳ 明朝" w:hAnsi="ＭＳ 明朝" w:cs="ＭＳ 明朝"/>
            <w:vanish/>
            <w:color w:val="0563C1"/>
            <w:sz w:val="24"/>
            <w:u w:val="single"/>
          </w:rPr>
          <w:t>HYPERLINK "mailto:watarei0918@gmail.com"</w:t>
        </w:r>
        <w:r>
          <w:rPr>
            <w:rFonts w:ascii="ＭＳ 明朝" w:hAnsi="ＭＳ 明朝" w:cs="ＭＳ 明朝"/>
            <w:color w:val="0563C1"/>
            <w:sz w:val="24"/>
            <w:u w:val="single"/>
          </w:rPr>
          <w:t>atarei0918@gmail.com</w:t>
        </w:r>
      </w:hyperlink>
    </w:p>
    <w:p w:rsidR="00C242F3" w:rsidRDefault="00C242F3">
      <w:pPr>
        <w:ind w:left="1680" w:hanging="1680"/>
        <w:jc w:val="left"/>
        <w:rPr>
          <w:rFonts w:ascii="ＭＳ 明朝" w:cs="ＭＳ 明朝"/>
          <w:sz w:val="24"/>
        </w:rPr>
      </w:pPr>
    </w:p>
    <w:p w:rsidR="00C242F3" w:rsidRDefault="00C242F3">
      <w:pPr>
        <w:ind w:left="1687" w:hanging="1687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/>
          <w:b/>
          <w:sz w:val="24"/>
        </w:rPr>
        <w:t>12</w:t>
      </w:r>
      <w:r>
        <w:rPr>
          <w:rFonts w:ascii="ＭＳ 明朝" w:hAnsi="ＭＳ 明朝" w:cs="ＭＳ 明朝" w:hint="eastAsia"/>
          <w:b/>
          <w:sz w:val="24"/>
        </w:rPr>
        <w:t>．大会参加料</w:t>
      </w:r>
      <w:r>
        <w:rPr>
          <w:rFonts w:ascii="ＭＳ 明朝" w:hAnsi="ＭＳ 明朝" w:cs="ＭＳ 明朝" w:hint="eastAsia"/>
          <w:sz w:val="24"/>
        </w:rPr>
        <w:t xml:space="preserve">　　　</w:t>
      </w:r>
      <w:r>
        <w:rPr>
          <w:rFonts w:ascii="ＭＳ 明朝" w:hAnsi="ＭＳ 明朝" w:cs="ＭＳ 明朝"/>
          <w:sz w:val="24"/>
        </w:rPr>
        <w:t>20,000</w:t>
      </w:r>
      <w:r>
        <w:rPr>
          <w:rFonts w:ascii="ＭＳ 明朝" w:hAnsi="ＭＳ 明朝" w:cs="ＭＳ 明朝" w:hint="eastAsia"/>
          <w:sz w:val="24"/>
        </w:rPr>
        <w:t>円（大会当日、会場でお支払いください）</w:t>
      </w:r>
    </w:p>
    <w:p w:rsidR="00C242F3" w:rsidRDefault="00C242F3">
      <w:pPr>
        <w:ind w:left="1680" w:hanging="1680"/>
        <w:jc w:val="left"/>
        <w:rPr>
          <w:rFonts w:ascii="ＭＳ 明朝" w:cs="ＭＳ 明朝"/>
          <w:sz w:val="24"/>
        </w:rPr>
      </w:pPr>
    </w:p>
    <w:p w:rsidR="00C242F3" w:rsidRDefault="00C242F3">
      <w:pPr>
        <w:ind w:left="2409" w:hanging="2409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/>
          <w:b/>
          <w:sz w:val="24"/>
        </w:rPr>
        <w:t>13</w:t>
      </w:r>
      <w:r>
        <w:rPr>
          <w:rFonts w:ascii="ＭＳ 明朝" w:hAnsi="ＭＳ 明朝" w:cs="ＭＳ 明朝" w:hint="eastAsia"/>
          <w:b/>
          <w:sz w:val="24"/>
        </w:rPr>
        <w:t>．組み合わせ抽選</w:t>
      </w:r>
      <w:r>
        <w:rPr>
          <w:rFonts w:ascii="ＭＳ 明朝" w:hAnsi="ＭＳ 明朝" w:cs="ＭＳ 明朝" w:hint="eastAsia"/>
          <w:sz w:val="24"/>
        </w:rPr>
        <w:t xml:space="preserve">　石川県野球協会珠洲支部役員立ち合いのうえ、次のとおり代理抽選を行います。</w:t>
      </w:r>
    </w:p>
    <w:p w:rsidR="00C242F3" w:rsidRDefault="00C242F3">
      <w:pPr>
        <w:ind w:left="2640" w:hanging="2640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（１）日時：令和３年１０月３日（日）</w:t>
      </w:r>
    </w:p>
    <w:p w:rsidR="00C242F3" w:rsidRDefault="00C242F3">
      <w:pPr>
        <w:ind w:left="2640" w:hanging="2640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（２）会場：珠洲市営野球場　会議室</w:t>
      </w:r>
    </w:p>
    <w:p w:rsidR="00C242F3" w:rsidRDefault="00C242F3">
      <w:pPr>
        <w:jc w:val="left"/>
        <w:rPr>
          <w:rFonts w:ascii="ＭＳ 明朝" w:cs="ＭＳ 明朝"/>
          <w:sz w:val="24"/>
        </w:rPr>
      </w:pPr>
    </w:p>
    <w:p w:rsidR="00C242F3" w:rsidRDefault="00C242F3">
      <w:pPr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/>
          <w:b/>
          <w:sz w:val="24"/>
        </w:rPr>
        <w:t>14</w:t>
      </w:r>
      <w:r>
        <w:rPr>
          <w:rFonts w:ascii="ＭＳ 明朝" w:hAnsi="ＭＳ 明朝" w:cs="ＭＳ 明朝" w:hint="eastAsia"/>
          <w:b/>
          <w:sz w:val="24"/>
        </w:rPr>
        <w:t>．競技方法</w:t>
      </w:r>
      <w:r>
        <w:rPr>
          <w:rFonts w:ascii="ＭＳ 明朝" w:hAnsi="ＭＳ 明朝" w:cs="ＭＳ 明朝" w:hint="eastAsia"/>
          <w:sz w:val="24"/>
        </w:rPr>
        <w:t xml:space="preserve">　　　　（１）試合は７回ゲームとする。</w:t>
      </w:r>
    </w:p>
    <w:p w:rsidR="00C242F3" w:rsidRDefault="00C242F3">
      <w:pPr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同点の場合は、特別延長戦を適用し、勝敗を決する。</w:t>
      </w:r>
    </w:p>
    <w:p w:rsidR="00C242F3" w:rsidRDefault="00C242F3">
      <w:pPr>
        <w:ind w:left="2640" w:hanging="2640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点差によるコールドゲームは、５回以降７点差とする。</w:t>
      </w:r>
    </w:p>
    <w:p w:rsidR="00C242F3" w:rsidRDefault="00C242F3">
      <w:pPr>
        <w:jc w:val="left"/>
        <w:rPr>
          <w:rFonts w:ascii="ＭＳ 明朝" w:cs="ＭＳ 明朝"/>
          <w:sz w:val="24"/>
        </w:rPr>
      </w:pPr>
    </w:p>
    <w:p w:rsidR="00C242F3" w:rsidRDefault="00C242F3">
      <w:pPr>
        <w:ind w:left="2530" w:hanging="2530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/>
          <w:b/>
          <w:sz w:val="24"/>
        </w:rPr>
        <w:t>15</w:t>
      </w:r>
      <w:r>
        <w:rPr>
          <w:rFonts w:ascii="ＭＳ 明朝" w:hAnsi="ＭＳ 明朝" w:cs="ＭＳ 明朝" w:hint="eastAsia"/>
          <w:b/>
          <w:sz w:val="24"/>
        </w:rPr>
        <w:t>．注意事項</w:t>
      </w:r>
      <w:r>
        <w:rPr>
          <w:rFonts w:ascii="ＭＳ 明朝" w:hAnsi="ＭＳ 明朝" w:cs="ＭＳ 明朝" w:hint="eastAsia"/>
          <w:sz w:val="24"/>
        </w:rPr>
        <w:t xml:space="preserve">　　　　（１）参加チームは、会場に到着次第、直ちに大会本部（珠洲市営野球場事務室）に到着を報告し、大会参加料を納付するとともに、所定のオーダー用紙（５部複写）を受領すること</w:t>
      </w:r>
    </w:p>
    <w:p w:rsidR="00C242F3" w:rsidRDefault="00C242F3">
      <w:pPr>
        <w:ind w:left="2520" w:hanging="2520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（２）オーダー表の提出は、それぞれの試合開始予定時刻の３０分前に競技役員等の照合を受け、当該審判員立ち合いのもと、攻守を決定します。</w:t>
      </w:r>
    </w:p>
    <w:p w:rsidR="00C242F3" w:rsidRDefault="00C242F3">
      <w:pPr>
        <w:ind w:left="2520" w:hanging="2520"/>
        <w:jc w:val="left"/>
        <w:rPr>
          <w:rFonts w:ascii="ＭＳ 明朝" w:cs="ＭＳ 明朝"/>
          <w:sz w:val="24"/>
          <w:u w:val="single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（３）</w:t>
      </w:r>
      <w:r>
        <w:rPr>
          <w:rFonts w:ascii="ＭＳ ゴシック" w:eastAsia="ＭＳ ゴシック" w:hAnsi="ＭＳ ゴシック" w:cs="ＭＳ ゴシック" w:hint="eastAsia"/>
          <w:b/>
          <w:sz w:val="24"/>
          <w:u w:val="single"/>
        </w:rPr>
        <w:t>１チーム４名以内の補強選手を除き、登録外選手、学生野球登録者の出場、参加申込書に記載されている選手が他のチームで登録されている、いわゆる２重登録は認めません。試合当日、登録外選手、学生野球登録者の出場、２重登録が判明した場合、当該チームは棄権とするほか、大会参加料は返還しません。</w:t>
      </w:r>
    </w:p>
    <w:p w:rsidR="00C242F3" w:rsidRDefault="00C242F3">
      <w:pPr>
        <w:ind w:left="2520" w:hanging="2520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（４）新型コロナウイルス感染予防のため、ベンチに入る全選手の氏名、年齢、体温、健康状態を記入した健康チェックシートを、会場に到着後、大会本部に提出してください。また、試合終了ごとにベンチの消毒を実施します。そのため、次の試合のチームは、係員の指示があるまでベンチには入らないでください。なお、消毒を行う時間を確保するため、前の試合が早く終了した場合でも、予定時刻どおり試合を開始します。</w:t>
      </w:r>
    </w:p>
    <w:p w:rsidR="00C242F3" w:rsidRDefault="00C242F3">
      <w:pPr>
        <w:ind w:left="2520" w:hanging="2520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（５）オーダー用紙はベンチに入る全選手のフルネームと背番号を記載し、必ずふりがなを付けてください。</w:t>
      </w:r>
    </w:p>
    <w:p w:rsidR="00C242F3" w:rsidRDefault="00C242F3">
      <w:pPr>
        <w:ind w:left="2520" w:hanging="2520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（６）シートノックは行いません。</w:t>
      </w:r>
    </w:p>
    <w:p w:rsidR="00C242F3" w:rsidRDefault="00C242F3">
      <w:pPr>
        <w:ind w:left="2520" w:hanging="2520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（７）本大会は、次の試合の先発バッテリーのみ</w:t>
      </w:r>
      <w:r>
        <w:rPr>
          <w:rFonts w:ascii="ＭＳ 明朝" w:hAnsi="ＭＳ 明朝" w:cs="ＭＳ 明朝"/>
          <w:sz w:val="24"/>
        </w:rPr>
        <w:t>5</w:t>
      </w:r>
      <w:r>
        <w:rPr>
          <w:rFonts w:ascii="ＭＳ 明朝" w:hAnsi="ＭＳ 明朝" w:cs="ＭＳ 明朝" w:hint="eastAsia"/>
          <w:sz w:val="24"/>
        </w:rPr>
        <w:t>回以降、ブルペンの使用を認めます。捕手は用具を全て着用してください。</w:t>
      </w:r>
    </w:p>
    <w:p w:rsidR="00C242F3" w:rsidRDefault="00C242F3">
      <w:pPr>
        <w:ind w:left="2520" w:hanging="2520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（８）試合終了後、両チームは、グラウンド整備にご協力をお願いします。最後の試合のチームは、ダックアウトの清掃にもご協力をお願いします。</w:t>
      </w:r>
    </w:p>
    <w:p w:rsidR="00C242F3" w:rsidRDefault="00C242F3">
      <w:pPr>
        <w:ind w:left="2520" w:hanging="2520"/>
        <w:jc w:val="left"/>
        <w:rPr>
          <w:rFonts w:ascii="ＭＳ 明朝" w:cs="ＭＳ 明朝"/>
          <w:sz w:val="24"/>
          <w:u w:val="single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（９）大会中の不慮の負傷、疾病については応急処置を施しますが、それ以外の責任は負わないので、参加チームはスポーツ傷害保険等に必ず加入してください。（</w:t>
      </w:r>
      <w:r>
        <w:rPr>
          <w:rFonts w:ascii="ＭＳ ゴシック" w:eastAsia="ＭＳ ゴシック" w:hAnsi="ＭＳ ゴシック" w:cs="ＭＳ ゴシック" w:hint="eastAsia"/>
          <w:b/>
          <w:sz w:val="24"/>
          <w:u w:val="single"/>
        </w:rPr>
        <w:t>特に補強選手のスポーツ保険についてご確認ください。</w:t>
      </w:r>
      <w:r>
        <w:rPr>
          <w:rFonts w:ascii="ＭＳ 明朝" w:hAnsi="ＭＳ 明朝" w:cs="ＭＳ 明朝" w:hint="eastAsia"/>
          <w:sz w:val="24"/>
          <w:u w:val="single"/>
        </w:rPr>
        <w:t>）</w:t>
      </w:r>
    </w:p>
    <w:p w:rsidR="00C242F3" w:rsidRDefault="00C242F3">
      <w:pPr>
        <w:ind w:left="2520" w:hanging="2520"/>
        <w:jc w:val="left"/>
        <w:rPr>
          <w:rFonts w:ascii="ＭＳ 明朝" w:cs="ＭＳ 明朝"/>
          <w:sz w:val="24"/>
        </w:rPr>
      </w:pPr>
    </w:p>
    <w:p w:rsidR="00C242F3" w:rsidRDefault="00C242F3">
      <w:pPr>
        <w:ind w:left="2520" w:hanging="2520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（１０）珠洲市営野球場、珠洲市多目的広場にはゴミ箱がありません。各チームの責任でゴミは必ず持ち帰ってください。</w:t>
      </w:r>
    </w:p>
    <w:p w:rsidR="00C242F3" w:rsidRDefault="00C242F3">
      <w:pPr>
        <w:ind w:left="2520" w:hanging="2520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（１１）</w:t>
      </w:r>
      <w:r>
        <w:rPr>
          <w:rFonts w:ascii="ＭＳ ゴシック" w:eastAsia="ＭＳ ゴシック" w:hAnsi="ＭＳ ゴシック" w:cs="ＭＳ ゴシック" w:hint="eastAsia"/>
          <w:b/>
          <w:sz w:val="24"/>
          <w:u w:val="single"/>
        </w:rPr>
        <w:t>新型コロナウイルス感染拡大により、石川県に緊急事態宣言やまん延防止措置が適用された場合は、大会自体を中止する場合がありますのでご了承ください。</w:t>
      </w:r>
    </w:p>
    <w:p w:rsidR="00C242F3" w:rsidRDefault="00C242F3">
      <w:pPr>
        <w:ind w:left="2520" w:hanging="2520"/>
        <w:jc w:val="left"/>
        <w:rPr>
          <w:rFonts w:ascii="ＭＳ 明朝" w:cs="ＭＳ 明朝"/>
          <w:sz w:val="24"/>
        </w:rPr>
      </w:pPr>
    </w:p>
    <w:p w:rsidR="00C242F3" w:rsidRDefault="00C242F3">
      <w:pPr>
        <w:ind w:left="2520" w:hanging="2520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16.</w:t>
      </w:r>
      <w:r>
        <w:rPr>
          <w:rFonts w:ascii="ＭＳ 明朝" w:hAnsi="ＭＳ 明朝" w:cs="ＭＳ 明朝" w:hint="eastAsia"/>
          <w:sz w:val="24"/>
        </w:rPr>
        <w:t>問い合わせ先　　　石川県野球協会　珠洲支部　理事長　前　順二</w:t>
      </w:r>
    </w:p>
    <w:p w:rsidR="00C242F3" w:rsidRDefault="00C242F3">
      <w:pPr>
        <w:ind w:left="2520" w:hanging="2520"/>
        <w:jc w:val="lef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</w:t>
      </w: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 xml:space="preserve">携帯電話　</w:t>
      </w:r>
      <w:r>
        <w:rPr>
          <w:rFonts w:ascii="ＭＳ 明朝" w:hAnsi="ＭＳ 明朝" w:cs="ＭＳ 明朝"/>
          <w:sz w:val="24"/>
        </w:rPr>
        <w:t>090-8262-3360</w:t>
      </w:r>
    </w:p>
    <w:sectPr w:rsidR="00C242F3" w:rsidSect="00746D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DF0"/>
    <w:rsid w:val="001A1590"/>
    <w:rsid w:val="00373726"/>
    <w:rsid w:val="005F6DF0"/>
    <w:rsid w:val="00746D2E"/>
    <w:rsid w:val="00C2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tarei09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319</Words>
  <Characters>1820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家庭用</cp:lastModifiedBy>
  <cp:revision>2</cp:revision>
  <dcterms:created xsi:type="dcterms:W3CDTF">2021-08-14T08:13:00Z</dcterms:created>
  <dcterms:modified xsi:type="dcterms:W3CDTF">2021-08-14T08:13:00Z</dcterms:modified>
</cp:coreProperties>
</file>